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B5967" w14:textId="5BAD77D9" w:rsidR="00D82283" w:rsidRDefault="008F50E4" w:rsidP="00434AF9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50E4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</w:p>
    <w:p w14:paraId="28DBABBB" w14:textId="34217A67" w:rsidR="00665888" w:rsidRDefault="00665888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5888">
        <w:rPr>
          <w:rFonts w:ascii="Times New Roman" w:hAnsi="Times New Roman" w:cs="Times New Roman"/>
          <w:bCs/>
          <w:sz w:val="24"/>
          <w:szCs w:val="24"/>
        </w:rPr>
        <w:t>Исследовательский вопрос:</w:t>
      </w:r>
      <w:r w:rsidR="00D82F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2F7C" w:rsidRPr="00434AF9">
        <w:rPr>
          <w:rFonts w:ascii="Times New Roman" w:hAnsi="Times New Roman" w:cs="Times New Roman"/>
          <w:b/>
          <w:bCs/>
          <w:sz w:val="24"/>
          <w:szCs w:val="24"/>
        </w:rPr>
        <w:t xml:space="preserve">какие факторы влияют на стоимость авиабилета компании </w:t>
      </w:r>
      <w:r w:rsidR="00D82F7C" w:rsidRPr="00434AF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="00D82F7C" w:rsidRPr="00434AF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0361A1DB" w14:textId="092FA2B6" w:rsidR="00D82F7C" w:rsidRPr="00D82F7C" w:rsidRDefault="00D82F7C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Гипотеза: </w:t>
      </w:r>
      <w:r w:rsidR="00434AF9">
        <w:rPr>
          <w:rFonts w:ascii="Times New Roman" w:hAnsi="Times New Roman" w:cs="Times New Roman"/>
          <w:bCs/>
          <w:sz w:val="24"/>
          <w:szCs w:val="24"/>
        </w:rPr>
        <w:t>на стоимость билеты влияют все факторы, представленные в задании.</w:t>
      </w:r>
    </w:p>
    <w:p w14:paraId="14D483F0" w14:textId="0F1E6269" w:rsidR="00D82F7C" w:rsidRPr="00434AF9" w:rsidRDefault="00434AF9" w:rsidP="00434AF9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AF9">
        <w:rPr>
          <w:rFonts w:ascii="Times New Roman" w:hAnsi="Times New Roman" w:cs="Times New Roman"/>
          <w:b/>
          <w:sz w:val="24"/>
          <w:szCs w:val="24"/>
        </w:rPr>
        <w:t>ХОД ИССЛЕДОВАНИЯ</w:t>
      </w:r>
    </w:p>
    <w:p w14:paraId="3103CF8B" w14:textId="2ED92BAC" w:rsidR="00D82F7C" w:rsidRDefault="00D82F7C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1:</w:t>
      </w:r>
      <w:r w:rsidR="00ED7CC7">
        <w:rPr>
          <w:rFonts w:ascii="Times New Roman" w:hAnsi="Times New Roman" w:cs="Times New Roman"/>
          <w:sz w:val="24"/>
          <w:szCs w:val="24"/>
        </w:rPr>
        <w:t xml:space="preserve"> судя по </w:t>
      </w:r>
      <w:r w:rsidR="00434AF9">
        <w:rPr>
          <w:rFonts w:ascii="Times New Roman" w:hAnsi="Times New Roman" w:cs="Times New Roman"/>
          <w:sz w:val="24"/>
          <w:szCs w:val="24"/>
        </w:rPr>
        <w:t>корреляционному полю точек</w:t>
      </w:r>
      <w:r w:rsidR="00ED7CC7">
        <w:rPr>
          <w:rFonts w:ascii="Times New Roman" w:hAnsi="Times New Roman" w:cs="Times New Roman"/>
          <w:sz w:val="24"/>
          <w:szCs w:val="24"/>
        </w:rPr>
        <w:t xml:space="preserve"> в </w:t>
      </w:r>
      <w:r w:rsidR="008B4538">
        <w:rPr>
          <w:rFonts w:ascii="Times New Roman" w:hAnsi="Times New Roman" w:cs="Times New Roman"/>
          <w:sz w:val="24"/>
          <w:szCs w:val="24"/>
        </w:rPr>
        <w:t>данных по ценам</w:t>
      </w:r>
      <w:r w:rsidR="00434AF9">
        <w:rPr>
          <w:rFonts w:ascii="Times New Roman" w:hAnsi="Times New Roman" w:cs="Times New Roman"/>
          <w:sz w:val="24"/>
          <w:szCs w:val="24"/>
        </w:rPr>
        <w:t xml:space="preserve"> на билеты</w:t>
      </w:r>
      <w:r w:rsidR="008B4538">
        <w:rPr>
          <w:rFonts w:ascii="Times New Roman" w:hAnsi="Times New Roman" w:cs="Times New Roman"/>
          <w:sz w:val="24"/>
          <w:szCs w:val="24"/>
        </w:rPr>
        <w:t xml:space="preserve"> явно есть аномалии, необходимо их исключить.</w:t>
      </w:r>
    </w:p>
    <w:p w14:paraId="5C6D2C5D" w14:textId="77777777" w:rsidR="00434AF9" w:rsidRDefault="00434AF9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482CAE" w14:textId="1642FC0B" w:rsidR="008B4538" w:rsidRDefault="00ED7CC7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C7F0B35" wp14:editId="306A4A64">
            <wp:extent cx="4584700" cy="2462602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42"/>
                    <a:stretch/>
                  </pic:blipFill>
                  <pic:spPr bwMode="auto">
                    <a:xfrm>
                      <a:off x="0" y="0"/>
                      <a:ext cx="4584700" cy="2462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4340" w:type="dxa"/>
        <w:tblLook w:val="04A0" w:firstRow="1" w:lastRow="0" w:firstColumn="1" w:lastColumn="0" w:noHBand="0" w:noVBand="1"/>
      </w:tblPr>
      <w:tblGrid>
        <w:gridCol w:w="3260"/>
        <w:gridCol w:w="1080"/>
      </w:tblGrid>
      <w:tr w:rsidR="00ED7CC7" w:rsidRPr="00ED7CC7" w14:paraId="43E024B4" w14:textId="77777777" w:rsidTr="00ED7CC7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4DAD" w14:textId="77777777" w:rsidR="00ED7CC7" w:rsidRPr="00ED7CC7" w:rsidRDefault="00ED7CC7" w:rsidP="00ED7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квартиль 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C8E8" w14:textId="77777777" w:rsidR="00ED7CC7" w:rsidRPr="00ED7CC7" w:rsidRDefault="00ED7CC7" w:rsidP="00ED7C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280</w:t>
            </w:r>
          </w:p>
        </w:tc>
      </w:tr>
      <w:tr w:rsidR="00ED7CC7" w:rsidRPr="00ED7CC7" w14:paraId="60F017C5" w14:textId="77777777" w:rsidTr="00ED7CC7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DE9E" w14:textId="77777777" w:rsidR="00ED7CC7" w:rsidRPr="00ED7CC7" w:rsidRDefault="00ED7CC7" w:rsidP="00ED7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квартиль 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02FB" w14:textId="77777777" w:rsidR="00ED7CC7" w:rsidRPr="00ED7CC7" w:rsidRDefault="00ED7CC7" w:rsidP="00ED7C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550</w:t>
            </w:r>
          </w:p>
        </w:tc>
      </w:tr>
      <w:tr w:rsidR="00ED7CC7" w:rsidRPr="00ED7CC7" w14:paraId="3D19C4C2" w14:textId="77777777" w:rsidTr="00ED7CC7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CD06F" w14:textId="77777777" w:rsidR="00ED7CC7" w:rsidRPr="00ED7CC7" w:rsidRDefault="00ED7CC7" w:rsidP="00ED7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межквартильное</w:t>
            </w:r>
            <w:proofErr w:type="spellEnd"/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расстояние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2A6F" w14:textId="77777777" w:rsidR="00ED7CC7" w:rsidRPr="00ED7CC7" w:rsidRDefault="00ED7CC7" w:rsidP="00ED7C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270</w:t>
            </w:r>
          </w:p>
        </w:tc>
      </w:tr>
      <w:tr w:rsidR="00ED7CC7" w:rsidRPr="00ED7CC7" w14:paraId="7B185443" w14:textId="77777777" w:rsidTr="00ED7CC7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178D" w14:textId="77777777" w:rsidR="00ED7CC7" w:rsidRPr="00ED7CC7" w:rsidRDefault="00ED7CC7" w:rsidP="00ED7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умножаем на 1,5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443A" w14:textId="77777777" w:rsidR="00ED7CC7" w:rsidRPr="00ED7CC7" w:rsidRDefault="00ED7CC7" w:rsidP="00ED7C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405</w:t>
            </w:r>
          </w:p>
        </w:tc>
      </w:tr>
      <w:tr w:rsidR="00ED7CC7" w:rsidRPr="00ED7CC7" w14:paraId="20CFA7E3" w14:textId="77777777" w:rsidTr="00ED7CC7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7D75" w14:textId="77777777" w:rsidR="00ED7CC7" w:rsidRPr="00ED7CC7" w:rsidRDefault="00ED7CC7" w:rsidP="00ED7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левая граница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D9BB" w14:textId="77777777" w:rsidR="00ED7CC7" w:rsidRPr="00ED7CC7" w:rsidRDefault="00ED7CC7" w:rsidP="00ED7C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-125</w:t>
            </w:r>
          </w:p>
        </w:tc>
      </w:tr>
      <w:tr w:rsidR="00ED7CC7" w:rsidRPr="00ED7CC7" w14:paraId="4F629097" w14:textId="77777777" w:rsidTr="00ED7CC7">
        <w:trPr>
          <w:trHeight w:val="30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877D8" w14:textId="77777777" w:rsidR="00ED7CC7" w:rsidRPr="00ED7CC7" w:rsidRDefault="00ED7CC7" w:rsidP="00ED7C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правая граница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8525" w14:textId="77777777" w:rsidR="00ED7CC7" w:rsidRPr="00ED7CC7" w:rsidRDefault="00ED7CC7" w:rsidP="00ED7C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7CC7">
              <w:rPr>
                <w:rFonts w:ascii="Calibri" w:eastAsia="Times New Roman" w:hAnsi="Calibri" w:cs="Calibri"/>
                <w:color w:val="000000"/>
                <w:lang w:eastAsia="ru-RU"/>
              </w:rPr>
              <w:t>955</w:t>
            </w:r>
          </w:p>
        </w:tc>
      </w:tr>
    </w:tbl>
    <w:p w14:paraId="467D6D24" w14:textId="54D0D0B9" w:rsidR="00434AF9" w:rsidRPr="00ED7CC7" w:rsidRDefault="00ED7CC7" w:rsidP="00434AF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Удаляем все строки с ценами более 955, их оказалось 933.</w:t>
      </w:r>
    </w:p>
    <w:p w14:paraId="32D7AA8D" w14:textId="634BE58B" w:rsidR="00D82F7C" w:rsidRDefault="00434AF9" w:rsidP="00434AF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82F7C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="00D82F7C">
        <w:rPr>
          <w:rFonts w:ascii="Times New Roman" w:hAnsi="Times New Roman" w:cs="Times New Roman"/>
          <w:sz w:val="24"/>
          <w:szCs w:val="24"/>
        </w:rPr>
        <w:t xml:space="preserve"> проанализировать зависимость цены билета от сезонности?</w:t>
      </w:r>
    </w:p>
    <w:p w14:paraId="71B1E5B4" w14:textId="77777777" w:rsidR="00434AF9" w:rsidRDefault="00434AF9" w:rsidP="00434AF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9FFAFF" w14:textId="3B987301" w:rsidR="00434AF9" w:rsidRPr="0001098A" w:rsidRDefault="008B4538" w:rsidP="00434AF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Сезонность первая приходит на ум при определении цены билета. Для 2021 и 2022 года по</w:t>
      </w:r>
      <w:r w:rsidR="00434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отдельности найдем номера дней прилета</w:t>
      </w:r>
      <w:r w:rsidR="00434AF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вычтем дату из 01.01 соотв. </w:t>
      </w:r>
      <w:r w:rsidR="00434AF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="00434AF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Новая переменная – номер дня.</w:t>
      </w:r>
      <w:r w:rsidR="00434AF9">
        <w:rPr>
          <w:rFonts w:ascii="Times New Roman" w:hAnsi="Times New Roman" w:cs="Times New Roman"/>
          <w:sz w:val="24"/>
          <w:szCs w:val="24"/>
        </w:rPr>
        <w:t xml:space="preserve"> Проблема </w:t>
      </w:r>
      <w:r w:rsidR="00434AF9">
        <w:rPr>
          <w:rFonts w:ascii="Times New Roman" w:hAnsi="Times New Roman" w:cs="Times New Roman"/>
          <w:sz w:val="24"/>
          <w:szCs w:val="24"/>
        </w:rPr>
        <w:t xml:space="preserve">– в данных указано время, которое не имеет для нас значения. С помощью текста по столбцам уберем время и из даты </w:t>
      </w:r>
      <w:proofErr w:type="gramStart"/>
      <w:r w:rsidR="00434AF9">
        <w:rPr>
          <w:rFonts w:ascii="Times New Roman" w:hAnsi="Times New Roman" w:cs="Times New Roman"/>
          <w:sz w:val="24"/>
          <w:szCs w:val="24"/>
        </w:rPr>
        <w:t>покупки</w:t>
      </w:r>
      <w:proofErr w:type="gramEnd"/>
      <w:r w:rsidR="00434AF9">
        <w:rPr>
          <w:rFonts w:ascii="Times New Roman" w:hAnsi="Times New Roman" w:cs="Times New Roman"/>
          <w:sz w:val="24"/>
          <w:szCs w:val="24"/>
        </w:rPr>
        <w:t xml:space="preserve"> и из даты вылета. Получаем просто даты</w:t>
      </w:r>
      <w:r w:rsidR="00434AF9" w:rsidRPr="0001098A">
        <w:rPr>
          <w:rFonts w:ascii="Times New Roman" w:hAnsi="Times New Roman" w:cs="Times New Roman"/>
          <w:sz w:val="24"/>
          <w:szCs w:val="24"/>
        </w:rPr>
        <w:t>.</w:t>
      </w:r>
    </w:p>
    <w:p w14:paraId="0BF1138A" w14:textId="679872C8" w:rsidR="008B4538" w:rsidRDefault="008B4538" w:rsidP="008B453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Теперь построим график – номер дня и итоговая стоимость</w:t>
      </w:r>
      <w:proofErr w:type="gramStart"/>
      <w:r w:rsidR="00434A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D7CC7">
        <w:rPr>
          <w:rFonts w:ascii="Times New Roman" w:hAnsi="Times New Roman" w:cs="Times New Roman"/>
          <w:sz w:val="24"/>
          <w:szCs w:val="24"/>
        </w:rPr>
        <w:t xml:space="preserve"> </w:t>
      </w:r>
      <w:r w:rsidR="00434AF9">
        <w:rPr>
          <w:rFonts w:ascii="Times New Roman" w:hAnsi="Times New Roman" w:cs="Times New Roman"/>
          <w:sz w:val="24"/>
          <w:szCs w:val="24"/>
        </w:rPr>
        <w:t>О</w:t>
      </w:r>
      <w:r w:rsidR="00ED7CC7">
        <w:rPr>
          <w:rFonts w:ascii="Times New Roman" w:hAnsi="Times New Roman" w:cs="Times New Roman"/>
          <w:sz w:val="24"/>
          <w:szCs w:val="24"/>
        </w:rPr>
        <w:t xml:space="preserve">днако появляется новая техническая проблема: </w:t>
      </w:r>
      <w:proofErr w:type="spellStart"/>
      <w:r w:rsidR="00ED7CC7">
        <w:rPr>
          <w:rFonts w:ascii="Times New Roman" w:hAnsi="Times New Roman" w:cs="Times New Roman"/>
          <w:sz w:val="24"/>
          <w:szCs w:val="24"/>
        </w:rPr>
        <w:t>эксель</w:t>
      </w:r>
      <w:proofErr w:type="spellEnd"/>
      <w:r w:rsidR="00ED7CC7">
        <w:rPr>
          <w:rFonts w:ascii="Times New Roman" w:hAnsi="Times New Roman" w:cs="Times New Roman"/>
          <w:sz w:val="24"/>
          <w:szCs w:val="24"/>
        </w:rPr>
        <w:t xml:space="preserve"> не выдерживает такой массив и начинает </w:t>
      </w:r>
      <w:r w:rsidR="00434AF9">
        <w:rPr>
          <w:rFonts w:ascii="Times New Roman" w:hAnsi="Times New Roman" w:cs="Times New Roman"/>
          <w:sz w:val="24"/>
          <w:szCs w:val="24"/>
        </w:rPr>
        <w:t>зависать</w:t>
      </w:r>
      <w:r w:rsidR="00ED7CC7">
        <w:rPr>
          <w:rFonts w:ascii="Times New Roman" w:hAnsi="Times New Roman" w:cs="Times New Roman"/>
          <w:sz w:val="24"/>
          <w:szCs w:val="24"/>
        </w:rPr>
        <w:t>. Для построения графика выборочно возьмем меньший объем данных</w:t>
      </w:r>
      <w:proofErr w:type="gramStart"/>
      <w:r w:rsidR="00434A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C22BA">
        <w:rPr>
          <w:rFonts w:ascii="Times New Roman" w:hAnsi="Times New Roman" w:cs="Times New Roman"/>
          <w:sz w:val="24"/>
          <w:szCs w:val="24"/>
        </w:rPr>
        <w:t xml:space="preserve"> </w:t>
      </w:r>
      <w:r w:rsidR="00434AF9">
        <w:rPr>
          <w:rFonts w:ascii="Times New Roman" w:hAnsi="Times New Roman" w:cs="Times New Roman"/>
          <w:sz w:val="24"/>
          <w:szCs w:val="24"/>
        </w:rPr>
        <w:t>Ч</w:t>
      </w:r>
      <w:r w:rsidR="00EC22BA">
        <w:rPr>
          <w:rFonts w:ascii="Times New Roman" w:hAnsi="Times New Roman" w:cs="Times New Roman"/>
          <w:sz w:val="24"/>
          <w:szCs w:val="24"/>
        </w:rPr>
        <w:t>тобы выборка была случайной сгенерируем случайные числа, отсортируем по возрастанию и возьмем первые 500 элементов – 1% от генеральной совокупности.</w:t>
      </w:r>
    </w:p>
    <w:p w14:paraId="18798628" w14:textId="25A95D70" w:rsidR="00EC22BA" w:rsidRDefault="00EC22BA" w:rsidP="008B453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800B53F" wp14:editId="2FA5C5B4">
            <wp:extent cx="4584700" cy="2755900"/>
            <wp:effectExtent l="0" t="0" r="635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26588" w14:textId="54BB8BDC" w:rsidR="00EC22BA" w:rsidRDefault="00EC22BA" w:rsidP="008B453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видим, четко установить что-то даже по</w:t>
      </w:r>
      <w:r w:rsidR="00434AF9">
        <w:rPr>
          <w:rFonts w:ascii="Times New Roman" w:hAnsi="Times New Roman" w:cs="Times New Roman"/>
          <w:sz w:val="24"/>
          <w:szCs w:val="24"/>
        </w:rPr>
        <w:t xml:space="preserve"> диаграмме на 500 наблюдений </w:t>
      </w:r>
      <w:r>
        <w:rPr>
          <w:rFonts w:ascii="Times New Roman" w:hAnsi="Times New Roman" w:cs="Times New Roman"/>
          <w:sz w:val="24"/>
          <w:szCs w:val="24"/>
        </w:rPr>
        <w:t>невозможно</w:t>
      </w:r>
      <w:r w:rsidR="00434AF9">
        <w:rPr>
          <w:rFonts w:ascii="Times New Roman" w:hAnsi="Times New Roman" w:cs="Times New Roman"/>
          <w:sz w:val="24"/>
          <w:szCs w:val="24"/>
        </w:rPr>
        <w:t>. Л</w:t>
      </w:r>
      <w:r>
        <w:rPr>
          <w:rFonts w:ascii="Times New Roman" w:hAnsi="Times New Roman" w:cs="Times New Roman"/>
          <w:sz w:val="24"/>
          <w:szCs w:val="24"/>
        </w:rPr>
        <w:t xml:space="preserve">инейный тренд дает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C22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менее 0,01, по виду графика тоже тяжело судить о чем-либо.</w:t>
      </w:r>
    </w:p>
    <w:p w14:paraId="36856C9E" w14:textId="486234E9" w:rsidR="00EC22BA" w:rsidRDefault="00434AF9" w:rsidP="00EC22BA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Тогда р</w:t>
      </w:r>
      <w:r w:rsidR="00EC22BA">
        <w:rPr>
          <w:rFonts w:ascii="Times New Roman" w:hAnsi="Times New Roman" w:cs="Times New Roman"/>
          <w:sz w:val="24"/>
          <w:szCs w:val="24"/>
        </w:rPr>
        <w:t xml:space="preserve">азобьем </w:t>
      </w:r>
      <w:r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EC22BA">
        <w:rPr>
          <w:rFonts w:ascii="Times New Roman" w:hAnsi="Times New Roman" w:cs="Times New Roman"/>
          <w:sz w:val="24"/>
          <w:szCs w:val="24"/>
        </w:rPr>
        <w:t>на несколько групп.</w:t>
      </w:r>
    </w:p>
    <w:p w14:paraId="4745954F" w14:textId="08D1A540" w:rsidR="00956820" w:rsidRDefault="00956820" w:rsidP="00A32A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Высокий сезон – сюда попадут </w:t>
      </w:r>
      <w:r w:rsidR="00A32A32">
        <w:rPr>
          <w:rFonts w:ascii="Times New Roman" w:hAnsi="Times New Roman" w:cs="Times New Roman"/>
          <w:sz w:val="24"/>
          <w:szCs w:val="24"/>
        </w:rPr>
        <w:t xml:space="preserve">новогодние праздники, майские праздники (31.12 – 08.01, </w:t>
      </w:r>
      <w:r w:rsidR="00434AF9">
        <w:rPr>
          <w:rFonts w:ascii="Times New Roman" w:hAnsi="Times New Roman" w:cs="Times New Roman"/>
          <w:sz w:val="24"/>
          <w:szCs w:val="24"/>
        </w:rPr>
        <w:t>0</w:t>
      </w:r>
      <w:r w:rsidR="00A32A32">
        <w:rPr>
          <w:rFonts w:ascii="Times New Roman" w:hAnsi="Times New Roman" w:cs="Times New Roman"/>
          <w:sz w:val="24"/>
          <w:szCs w:val="24"/>
        </w:rPr>
        <w:t>1.0</w:t>
      </w:r>
      <w:r w:rsidR="00434AF9">
        <w:rPr>
          <w:rFonts w:ascii="Times New Roman" w:hAnsi="Times New Roman" w:cs="Times New Roman"/>
          <w:sz w:val="24"/>
          <w:szCs w:val="24"/>
        </w:rPr>
        <w:t>5</w:t>
      </w:r>
      <w:r w:rsidR="00A32A32">
        <w:rPr>
          <w:rFonts w:ascii="Times New Roman" w:hAnsi="Times New Roman" w:cs="Times New Roman"/>
          <w:sz w:val="24"/>
          <w:szCs w:val="24"/>
        </w:rPr>
        <w:t xml:space="preserve"> – 03.05, 07.05 – 10.05) отметим их цифрой 5</w:t>
      </w:r>
    </w:p>
    <w:p w14:paraId="32039C0B" w14:textId="321A8D12" w:rsidR="00956820" w:rsidRDefault="00956820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Сезон выше среднего</w:t>
      </w:r>
      <w:r w:rsidR="00A32A32">
        <w:rPr>
          <w:rFonts w:ascii="Times New Roman" w:hAnsi="Times New Roman" w:cs="Times New Roman"/>
          <w:sz w:val="24"/>
          <w:szCs w:val="24"/>
        </w:rPr>
        <w:t xml:space="preserve"> – сюда попадут оставшиеся праздники и все даты с </w:t>
      </w:r>
      <w:r w:rsidR="001E60EE">
        <w:rPr>
          <w:rFonts w:ascii="Times New Roman" w:hAnsi="Times New Roman" w:cs="Times New Roman"/>
          <w:sz w:val="24"/>
          <w:szCs w:val="24"/>
        </w:rPr>
        <w:t>июня</w:t>
      </w:r>
      <w:r w:rsidR="00A32A32">
        <w:rPr>
          <w:rFonts w:ascii="Times New Roman" w:hAnsi="Times New Roman" w:cs="Times New Roman"/>
          <w:sz w:val="24"/>
          <w:szCs w:val="24"/>
        </w:rPr>
        <w:t xml:space="preserve"> по конец сентября (04.11, 23.02, 08.03, и 01.07-30.09) отметим их цифрой 3</w:t>
      </w:r>
    </w:p>
    <w:p w14:paraId="1762DE8F" w14:textId="6DBD4EC1" w:rsidR="00A32A32" w:rsidRDefault="00956820" w:rsidP="00A32A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сезон</w:t>
      </w:r>
      <w:r w:rsidR="00A32A32">
        <w:rPr>
          <w:rFonts w:ascii="Times New Roman" w:hAnsi="Times New Roman" w:cs="Times New Roman"/>
          <w:sz w:val="24"/>
          <w:szCs w:val="24"/>
        </w:rPr>
        <w:t xml:space="preserve"> – сюда попадут ноябрь, когда люди откладывают деньги на новогодние подарки, январь (после праздников у людей много работы и мало денег) (01.11-30.11, 09.01-31.01), присвоим цифру 0.</w:t>
      </w:r>
    </w:p>
    <w:p w14:paraId="231A407F" w14:textId="57C9FDD4" w:rsidR="002F1CD9" w:rsidRDefault="002F1CD9" w:rsidP="00A32A3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Нормальная сезонность – остальные дни года, цифра 1</w:t>
      </w:r>
    </w:p>
    <w:p w14:paraId="16F9B93A" w14:textId="75F023EE" w:rsidR="0001098A" w:rsidRDefault="00956820" w:rsidP="0001098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экселе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сделаем </w:t>
      </w:r>
      <w:r w:rsidR="0001098A">
        <w:rPr>
          <w:rFonts w:ascii="Times New Roman" w:hAnsi="Times New Roman" w:cs="Times New Roman"/>
          <w:sz w:val="24"/>
          <w:szCs w:val="24"/>
        </w:rPr>
        <w:t>анализ регрессии, где Х – сезонность (0, 1, 3, 5), а У – цена билета.</w:t>
      </w:r>
    </w:p>
    <w:p w14:paraId="619042EB" w14:textId="1981A391" w:rsidR="0001098A" w:rsidRDefault="0001098A" w:rsidP="0001098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Обратимся к дисперсионному анализу:</w:t>
      </w:r>
    </w:p>
    <w:tbl>
      <w:tblPr>
        <w:tblW w:w="8677" w:type="dxa"/>
        <w:tblInd w:w="108" w:type="dxa"/>
        <w:tblLook w:val="04A0" w:firstRow="1" w:lastRow="0" w:firstColumn="1" w:lastColumn="0" w:noHBand="0" w:noVBand="1"/>
      </w:tblPr>
      <w:tblGrid>
        <w:gridCol w:w="1894"/>
        <w:gridCol w:w="1221"/>
        <w:gridCol w:w="1675"/>
        <w:gridCol w:w="1386"/>
        <w:gridCol w:w="1386"/>
        <w:gridCol w:w="1115"/>
      </w:tblGrid>
      <w:tr w:rsidR="002D3905" w:rsidRPr="0001098A" w14:paraId="55A77D54" w14:textId="77777777" w:rsidTr="002D3905">
        <w:trPr>
          <w:trHeight w:val="219"/>
        </w:trPr>
        <w:tc>
          <w:tcPr>
            <w:tcW w:w="18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9001A" w14:textId="0FC6EAF6" w:rsidR="002D3905" w:rsidRPr="0001098A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5983F" w14:textId="29A10F9C" w:rsidR="002D3905" w:rsidRPr="0001098A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color w:val="000000"/>
              </w:rPr>
              <w:t>df</w:t>
            </w:r>
            <w:proofErr w:type="spellEnd"/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E8893" w14:textId="1F64D829" w:rsidR="002D3905" w:rsidRPr="0001098A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>SS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A2128" w14:textId="03AB2482" w:rsidR="002D3905" w:rsidRPr="0001098A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>MS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6C663" w14:textId="5412BFE3" w:rsidR="002D3905" w:rsidRPr="0001098A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>F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5890D" w14:textId="4EC7B13A" w:rsidR="002D3905" w:rsidRPr="0001098A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>Значимость F</w:t>
            </w:r>
          </w:p>
        </w:tc>
      </w:tr>
      <w:tr w:rsidR="002D3905" w:rsidRPr="0001098A" w14:paraId="44122CFB" w14:textId="77777777" w:rsidTr="002D3905">
        <w:trPr>
          <w:trHeight w:val="219"/>
        </w:trPr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F5E8" w14:textId="7BBC59E6" w:rsidR="002D3905" w:rsidRPr="0001098A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Регрессия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7875" w14:textId="2372372C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FCAB" w14:textId="0248237A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655465,6409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FEFA1" w14:textId="396AFF4D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655465,6409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E694" w14:textId="6372A897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20,78405296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2959B" w14:textId="5059BFA2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6,48625E-06</w:t>
            </w:r>
          </w:p>
        </w:tc>
      </w:tr>
      <w:tr w:rsidR="002D3905" w:rsidRPr="0001098A" w14:paraId="0F547058" w14:textId="77777777" w:rsidTr="002D3905">
        <w:trPr>
          <w:trHeight w:val="219"/>
        </w:trPr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54737" w14:textId="1E1995C0" w:rsidR="002D3905" w:rsidRPr="0001098A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9C3A7" w14:textId="0C8A1BEB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399C3" w14:textId="1F0B38AE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E9B3E" w14:textId="0A314405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6655A" w14:textId="0CED6466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B00A4" w14:textId="2CCE99C2" w:rsidR="002D3905" w:rsidRPr="0001098A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65B43549" w14:textId="5023D424" w:rsidR="0001098A" w:rsidRPr="00884741" w:rsidRDefault="0001098A" w:rsidP="0001098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1098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расчетное превышает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-критическое, о чем свидетельствует низкое значение значимости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а значит нулевая гипотеза отклоняется и сезонность действительно влияет на цену билета.</w:t>
      </w:r>
    </w:p>
    <w:p w14:paraId="0626DC47" w14:textId="60720C21" w:rsidR="00434AF9" w:rsidRDefault="00D82F7C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Проблема </w:t>
      </w:r>
      <w:r w:rsidR="00434AF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4741">
        <w:rPr>
          <w:rFonts w:ascii="Times New Roman" w:hAnsi="Times New Roman" w:cs="Times New Roman"/>
          <w:sz w:val="24"/>
          <w:szCs w:val="24"/>
        </w:rPr>
        <w:t xml:space="preserve"> какие ещё переменные брать в модель?</w:t>
      </w:r>
    </w:p>
    <w:p w14:paraId="020DA4A5" w14:textId="798DE640" w:rsidR="00D82F7C" w:rsidRDefault="00434AF9" w:rsidP="00434A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6629C3A" w14:textId="3F4A2AF6" w:rsidR="00D82F7C" w:rsidRDefault="00D82F7C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Нужно решить, </w:t>
      </w:r>
      <w:r w:rsidR="00956820">
        <w:rPr>
          <w:rFonts w:ascii="Times New Roman" w:hAnsi="Times New Roman" w:cs="Times New Roman"/>
          <w:sz w:val="24"/>
          <w:szCs w:val="24"/>
        </w:rPr>
        <w:t>влияет ли ранняя покупка билетов на их цену. Для этого найдем разность между датой вылета и датой покупки авиабилета, введя новую переменную «</w:t>
      </w:r>
      <w:r w:rsidR="00956820" w:rsidRPr="00956820">
        <w:rPr>
          <w:rFonts w:ascii="Times New Roman" w:hAnsi="Times New Roman" w:cs="Times New Roman"/>
          <w:sz w:val="24"/>
          <w:szCs w:val="24"/>
        </w:rPr>
        <w:t>Кол-во дней между покупкой и вылетом</w:t>
      </w:r>
      <w:r w:rsidR="00956820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516"/>
        <w:gridCol w:w="1516"/>
        <w:gridCol w:w="1516"/>
        <w:gridCol w:w="1516"/>
        <w:gridCol w:w="1516"/>
        <w:gridCol w:w="1776"/>
      </w:tblGrid>
      <w:tr w:rsidR="0001098A" w:rsidRPr="0001098A" w14:paraId="3723D474" w14:textId="77777777" w:rsidTr="00C92BA8">
        <w:trPr>
          <w:trHeight w:val="284"/>
        </w:trPr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957E1" w14:textId="77777777" w:rsidR="0001098A" w:rsidRPr="0001098A" w:rsidRDefault="0001098A" w:rsidP="00010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D4EAC" w14:textId="77777777" w:rsidR="0001098A" w:rsidRPr="0001098A" w:rsidRDefault="0001098A" w:rsidP="00010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01098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FE099" w14:textId="77777777" w:rsidR="0001098A" w:rsidRPr="0001098A" w:rsidRDefault="0001098A" w:rsidP="00010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80555" w14:textId="77777777" w:rsidR="0001098A" w:rsidRPr="0001098A" w:rsidRDefault="0001098A" w:rsidP="00010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146BF" w14:textId="77777777" w:rsidR="0001098A" w:rsidRPr="0001098A" w:rsidRDefault="0001098A" w:rsidP="00010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4086C" w14:textId="77777777" w:rsidR="0001098A" w:rsidRPr="0001098A" w:rsidRDefault="0001098A" w:rsidP="000109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01098A" w:rsidRPr="0001098A" w14:paraId="11049FB6" w14:textId="77777777" w:rsidTr="00C92BA8">
        <w:trPr>
          <w:trHeight w:val="284"/>
        </w:trPr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28F9" w14:textId="77777777" w:rsidR="0001098A" w:rsidRPr="0001098A" w:rsidRDefault="0001098A" w:rsidP="000109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color w:val="000000"/>
                <w:lang w:eastAsia="ru-RU"/>
              </w:rPr>
              <w:t>Регрессия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D98F" w14:textId="77777777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11B97" w14:textId="77777777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color w:val="000000"/>
                <w:lang w:eastAsia="ru-RU"/>
              </w:rPr>
              <w:t>6797775,995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C4520" w14:textId="77777777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color w:val="000000"/>
                <w:lang w:eastAsia="ru-RU"/>
              </w:rPr>
              <w:t>6797775,995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AB39" w14:textId="77777777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color w:val="000000"/>
                <w:lang w:eastAsia="ru-RU"/>
              </w:rPr>
              <w:t>146,7256565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9984C" w14:textId="77777777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98A">
              <w:rPr>
                <w:rFonts w:ascii="Calibri" w:eastAsia="Times New Roman" w:hAnsi="Calibri" w:cs="Calibri"/>
                <w:color w:val="000000"/>
                <w:lang w:eastAsia="ru-RU"/>
              </w:rPr>
              <w:t>1,19676E-33</w:t>
            </w:r>
          </w:p>
        </w:tc>
      </w:tr>
      <w:tr w:rsidR="0001098A" w:rsidRPr="0001098A" w14:paraId="2AEBB45D" w14:textId="77777777" w:rsidTr="00C92BA8">
        <w:trPr>
          <w:trHeight w:val="284"/>
        </w:trPr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FC595" w14:textId="2C71E2F9" w:rsidR="0001098A" w:rsidRPr="0001098A" w:rsidRDefault="0001098A" w:rsidP="000109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BD55F" w14:textId="00CBFB3C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57B40" w14:textId="6C39CF20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602A5" w14:textId="74D00AC3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36DA" w14:textId="77777777" w:rsidR="0001098A" w:rsidRPr="0001098A" w:rsidRDefault="0001098A" w:rsidP="000109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52AE8" w14:textId="77777777" w:rsidR="0001098A" w:rsidRPr="0001098A" w:rsidRDefault="0001098A" w:rsidP="00010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7A93317" w14:textId="13D589B6" w:rsidR="0001098A" w:rsidRPr="0001098A" w:rsidRDefault="0001098A" w:rsidP="0001098A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1098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расчетное превышает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-критическое, о чем свидетельствует низкое значение значимости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, а значит нулевая гипотеза отклоняется и </w:t>
      </w:r>
      <w:r w:rsidR="00434AF9">
        <w:rPr>
          <w:rFonts w:ascii="Times New Roman" w:hAnsi="Times New Roman" w:cs="Times New Roman"/>
          <w:sz w:val="24"/>
          <w:szCs w:val="24"/>
        </w:rPr>
        <w:t>кол-во дней</w:t>
      </w:r>
      <w:r>
        <w:rPr>
          <w:rFonts w:ascii="Times New Roman" w:hAnsi="Times New Roman" w:cs="Times New Roman"/>
          <w:sz w:val="24"/>
          <w:szCs w:val="24"/>
        </w:rPr>
        <w:t xml:space="preserve"> действительно влияет на цену билета. Берём эту переменную в модель.</w:t>
      </w:r>
    </w:p>
    <w:p w14:paraId="7A87D17C" w14:textId="4FB63E4A" w:rsidR="00956820" w:rsidRDefault="00884741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типов перелета установим числовые значения. -1 для внутренних и 1 для международных.  Снова воспользуемся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дисп</w:t>
      </w:r>
      <w:proofErr w:type="spellEnd"/>
      <w:r>
        <w:rPr>
          <w:rFonts w:ascii="Times New Roman" w:hAnsi="Times New Roman" w:cs="Times New Roman"/>
          <w:sz w:val="24"/>
          <w:szCs w:val="24"/>
        </w:rPr>
        <w:t>. Анализом:</w:t>
      </w:r>
    </w:p>
    <w:tbl>
      <w:tblPr>
        <w:tblW w:w="6776" w:type="dxa"/>
        <w:tblInd w:w="108" w:type="dxa"/>
        <w:tblLook w:val="04A0" w:firstRow="1" w:lastRow="0" w:firstColumn="1" w:lastColumn="0" w:noHBand="0" w:noVBand="1"/>
      </w:tblPr>
      <w:tblGrid>
        <w:gridCol w:w="1150"/>
        <w:gridCol w:w="960"/>
        <w:gridCol w:w="1109"/>
        <w:gridCol w:w="1109"/>
        <w:gridCol w:w="1052"/>
        <w:gridCol w:w="1396"/>
      </w:tblGrid>
      <w:tr w:rsidR="00884741" w:rsidRPr="00884741" w14:paraId="491F8502" w14:textId="77777777" w:rsidTr="00884741">
        <w:trPr>
          <w:trHeight w:val="300"/>
        </w:trPr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376C0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F61B6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48BA3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DC442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EDBDE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5767E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884741" w:rsidRPr="00884741" w14:paraId="157AAB7B" w14:textId="77777777" w:rsidTr="00884741">
        <w:trPr>
          <w:trHeight w:val="300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7FA5" w14:textId="77777777" w:rsidR="00884741" w:rsidRPr="00884741" w:rsidRDefault="00884741" w:rsidP="008847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Регрессия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AF70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3502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29900674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2E9F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29900674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59A4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662,6726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9951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1,1E-143</w:t>
            </w:r>
          </w:p>
        </w:tc>
      </w:tr>
    </w:tbl>
    <w:p w14:paraId="0F65A712" w14:textId="77777777" w:rsidR="00884741" w:rsidRPr="0001098A" w:rsidRDefault="00884741" w:rsidP="0088474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1098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расчетное превышает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-критическое, о чем свидетельствует низкое значение значимости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а значит нулевая гипотеза отклоняется и сезонность действительно влияет на цену билета. Берём эту переменную в модель.</w:t>
      </w:r>
    </w:p>
    <w:p w14:paraId="1077ED96" w14:textId="1D789441" w:rsidR="00956820" w:rsidRDefault="00884741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То же проделаем и для программы лояльности – при ее наличии ставим 1, при отсутствии -1.</w:t>
      </w:r>
    </w:p>
    <w:tbl>
      <w:tblPr>
        <w:tblW w:w="6656" w:type="dxa"/>
        <w:tblInd w:w="108" w:type="dxa"/>
        <w:tblLook w:val="04A0" w:firstRow="1" w:lastRow="0" w:firstColumn="1" w:lastColumn="0" w:noHBand="0" w:noVBand="1"/>
      </w:tblPr>
      <w:tblGrid>
        <w:gridCol w:w="1150"/>
        <w:gridCol w:w="960"/>
        <w:gridCol w:w="1046"/>
        <w:gridCol w:w="1052"/>
        <w:gridCol w:w="1052"/>
        <w:gridCol w:w="1396"/>
      </w:tblGrid>
      <w:tr w:rsidR="00884741" w:rsidRPr="00884741" w14:paraId="6CD40349" w14:textId="77777777" w:rsidTr="00884741">
        <w:trPr>
          <w:trHeight w:val="300"/>
        </w:trPr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CD416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11227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24AEB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107BE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2CCDA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9B651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884741" w:rsidRPr="00884741" w14:paraId="7EF4C466" w14:textId="77777777" w:rsidTr="00884741">
        <w:trPr>
          <w:trHeight w:val="300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FAC3" w14:textId="77777777" w:rsidR="00884741" w:rsidRPr="00884741" w:rsidRDefault="00884741" w:rsidP="008847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Регрессия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CC67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C62C9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1640949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8AEA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1640949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214E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35,21382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66F33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3,01E-09</w:t>
            </w:r>
          </w:p>
        </w:tc>
      </w:tr>
    </w:tbl>
    <w:p w14:paraId="64DFDA82" w14:textId="77777777" w:rsidR="00884741" w:rsidRPr="0001098A" w:rsidRDefault="00884741" w:rsidP="0088474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1098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расчетное превышает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-критическое, о чем свидетельствует низкое значение значимости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а значит нулевая гипотеза отклоняется и сезонность действительно влияет на цену билета. Берём эту переменную в модель.</w:t>
      </w:r>
    </w:p>
    <w:p w14:paraId="7C4D784E" w14:textId="1254465C" w:rsidR="00956820" w:rsidRDefault="00884741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же и для способа покупки -1 для онлайн, 1 для офлайн</w:t>
      </w:r>
    </w:p>
    <w:tbl>
      <w:tblPr>
        <w:tblW w:w="6776" w:type="dxa"/>
        <w:tblInd w:w="108" w:type="dxa"/>
        <w:tblLook w:val="04A0" w:firstRow="1" w:lastRow="0" w:firstColumn="1" w:lastColumn="0" w:noHBand="0" w:noVBand="1"/>
      </w:tblPr>
      <w:tblGrid>
        <w:gridCol w:w="1150"/>
        <w:gridCol w:w="960"/>
        <w:gridCol w:w="1109"/>
        <w:gridCol w:w="1109"/>
        <w:gridCol w:w="1052"/>
        <w:gridCol w:w="1396"/>
      </w:tblGrid>
      <w:tr w:rsidR="00884741" w:rsidRPr="00884741" w14:paraId="7B9A467B" w14:textId="77777777" w:rsidTr="00884741">
        <w:trPr>
          <w:trHeight w:val="300"/>
        </w:trPr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487EC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F1804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91C89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87E66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5E59A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5F08E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884741" w:rsidRPr="00884741" w14:paraId="7948DF92" w14:textId="77777777" w:rsidTr="00884741">
        <w:trPr>
          <w:trHeight w:val="300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E726" w14:textId="77777777" w:rsidR="00884741" w:rsidRPr="00884741" w:rsidRDefault="00884741" w:rsidP="008847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Регрессия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6906B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3D21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24269216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8CFCF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24269216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3A93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534,3769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8F558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1,3E-116</w:t>
            </w:r>
          </w:p>
        </w:tc>
      </w:tr>
    </w:tbl>
    <w:p w14:paraId="04CB3690" w14:textId="77777777" w:rsidR="00884741" w:rsidRPr="0001098A" w:rsidRDefault="00884741" w:rsidP="0088474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1098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расчетное превышает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-критическое, о чем свидетельствует низкое значение значимости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а значит нулевая гипотеза отклоняется и сезонность действительно влияет на цену билета. Берём эту переменную в модель.</w:t>
      </w:r>
    </w:p>
    <w:p w14:paraId="461BE62D" w14:textId="12E9B927" w:rsidR="00884741" w:rsidRDefault="00884741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Теперь расстояние между аэропортами:</w:t>
      </w:r>
    </w:p>
    <w:tbl>
      <w:tblPr>
        <w:tblW w:w="6776" w:type="dxa"/>
        <w:tblInd w:w="108" w:type="dxa"/>
        <w:tblLook w:val="04A0" w:firstRow="1" w:lastRow="0" w:firstColumn="1" w:lastColumn="0" w:noHBand="0" w:noVBand="1"/>
      </w:tblPr>
      <w:tblGrid>
        <w:gridCol w:w="1150"/>
        <w:gridCol w:w="960"/>
        <w:gridCol w:w="1109"/>
        <w:gridCol w:w="1109"/>
        <w:gridCol w:w="1052"/>
        <w:gridCol w:w="1396"/>
      </w:tblGrid>
      <w:tr w:rsidR="00884741" w:rsidRPr="00884741" w14:paraId="0B3FAF26" w14:textId="77777777" w:rsidTr="00884741">
        <w:trPr>
          <w:trHeight w:val="300"/>
        </w:trPr>
        <w:tc>
          <w:tcPr>
            <w:tcW w:w="11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D7FE1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FB3AD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CE4FE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9A264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7A00F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42F19" w14:textId="77777777" w:rsidR="00884741" w:rsidRPr="00884741" w:rsidRDefault="00884741" w:rsidP="008847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884741" w:rsidRPr="00884741" w14:paraId="49D92775" w14:textId="77777777" w:rsidTr="00884741">
        <w:trPr>
          <w:trHeight w:val="300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E8D9" w14:textId="77777777" w:rsidR="00884741" w:rsidRPr="00884741" w:rsidRDefault="00884741" w:rsidP="008847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Регрессия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8E79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6FEE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35106713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CB3D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35106713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AB76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21,44501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D8F0" w14:textId="77777777" w:rsidR="00884741" w:rsidRPr="00884741" w:rsidRDefault="00884741" w:rsidP="008847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4741">
              <w:rPr>
                <w:rFonts w:ascii="Calibri" w:eastAsia="Times New Roman" w:hAnsi="Calibri" w:cs="Calibri"/>
                <w:color w:val="000000"/>
                <w:lang w:eastAsia="ru-RU"/>
              </w:rPr>
              <w:t>3,67E-06</w:t>
            </w:r>
          </w:p>
        </w:tc>
      </w:tr>
    </w:tbl>
    <w:p w14:paraId="498D6B88" w14:textId="77777777" w:rsidR="00884741" w:rsidRPr="0001098A" w:rsidRDefault="00884741" w:rsidP="00884741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1098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расчетное превышает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-критическое, о чем свидетельствует низкое значение значимости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а значит нулевая гипотеза отклоняется и сезонность действительно влияет на цену билета. Берём эту переменную в модель.</w:t>
      </w:r>
    </w:p>
    <w:p w14:paraId="2B70B70E" w14:textId="14556762" w:rsidR="00884741" w:rsidRDefault="00884741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Проблема: нужно учесть город вылета и прилёта</w:t>
      </w:r>
      <w:r w:rsidR="00C92BA8">
        <w:rPr>
          <w:rFonts w:ascii="Times New Roman" w:hAnsi="Times New Roman" w:cs="Times New Roman"/>
          <w:sz w:val="24"/>
          <w:szCs w:val="24"/>
        </w:rPr>
        <w:t xml:space="preserve">, но как? Можно было бы сложить широту и долготу, получив единственную переменную для каждого города, но высок шанс совпадения для разных городов. Я решила возвести в квадрат широту и долготу и сложить эти квадраты, так, как мне показалось, шанс совпадения будет меньше. Это я сделала и для города </w:t>
      </w:r>
      <w:proofErr w:type="gramStart"/>
      <w:r w:rsidR="00C92BA8">
        <w:rPr>
          <w:rFonts w:ascii="Times New Roman" w:hAnsi="Times New Roman" w:cs="Times New Roman"/>
          <w:sz w:val="24"/>
          <w:szCs w:val="24"/>
        </w:rPr>
        <w:t>вылета</w:t>
      </w:r>
      <w:proofErr w:type="gramEnd"/>
      <w:r w:rsidR="00C92BA8">
        <w:rPr>
          <w:rFonts w:ascii="Times New Roman" w:hAnsi="Times New Roman" w:cs="Times New Roman"/>
          <w:sz w:val="24"/>
          <w:szCs w:val="24"/>
        </w:rPr>
        <w:t xml:space="preserve"> и для города прилета.</w:t>
      </w:r>
      <w:r w:rsidR="00C92BA8" w:rsidRPr="00C92BA8">
        <w:rPr>
          <w:rFonts w:ascii="Times New Roman" w:hAnsi="Times New Roman" w:cs="Times New Roman"/>
          <w:sz w:val="24"/>
          <w:szCs w:val="24"/>
        </w:rPr>
        <w:t xml:space="preserve"> </w:t>
      </w:r>
      <w:r w:rsidR="00C92BA8">
        <w:rPr>
          <w:rFonts w:ascii="Times New Roman" w:hAnsi="Times New Roman" w:cs="Times New Roman"/>
          <w:sz w:val="24"/>
          <w:szCs w:val="24"/>
        </w:rPr>
        <w:t>Снова провела дисперсионный анализ</w:t>
      </w:r>
    </w:p>
    <w:p w14:paraId="2B6BD9D8" w14:textId="62265D24" w:rsidR="00C92BA8" w:rsidRPr="00C92BA8" w:rsidRDefault="00C92BA8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аэропорта вылета:</w:t>
      </w:r>
    </w:p>
    <w:tbl>
      <w:tblPr>
        <w:tblW w:w="8964" w:type="dxa"/>
        <w:tblInd w:w="108" w:type="dxa"/>
        <w:tblLook w:val="04A0" w:firstRow="1" w:lastRow="0" w:firstColumn="1" w:lastColumn="0" w:noHBand="0" w:noVBand="1"/>
      </w:tblPr>
      <w:tblGrid>
        <w:gridCol w:w="964"/>
        <w:gridCol w:w="960"/>
        <w:gridCol w:w="1046"/>
        <w:gridCol w:w="1046"/>
        <w:gridCol w:w="960"/>
        <w:gridCol w:w="3988"/>
      </w:tblGrid>
      <w:tr w:rsidR="00C92BA8" w:rsidRPr="00C92BA8" w14:paraId="1C17BB96" w14:textId="77777777" w:rsidTr="002133AC">
        <w:trPr>
          <w:trHeight w:val="300"/>
        </w:trPr>
        <w:tc>
          <w:tcPr>
            <w:tcW w:w="9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03E6E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7C7F2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E5B6B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5DCCE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4A8DF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398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F4B48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C92BA8" w:rsidRPr="00C92BA8" w14:paraId="233D2FC6" w14:textId="77777777" w:rsidTr="002133AC">
        <w:trPr>
          <w:trHeight w:val="30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2655" w14:textId="77777777" w:rsidR="00C92BA8" w:rsidRPr="00C92BA8" w:rsidRDefault="00C92BA8" w:rsidP="00C92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Регрессия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7799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C17ED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2,29E+08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B5CA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2,29E+08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E64B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5335,78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91E8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</w:tbl>
    <w:p w14:paraId="30FC42FC" w14:textId="23B82799" w:rsidR="00C92BA8" w:rsidRDefault="00C92BA8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аэропорта прилета:</w:t>
      </w:r>
    </w:p>
    <w:tbl>
      <w:tblPr>
        <w:tblW w:w="8114" w:type="dxa"/>
        <w:tblInd w:w="108" w:type="dxa"/>
        <w:tblLook w:val="04A0" w:firstRow="1" w:lastRow="0" w:firstColumn="1" w:lastColumn="0" w:noHBand="0" w:noVBand="1"/>
      </w:tblPr>
      <w:tblGrid>
        <w:gridCol w:w="964"/>
        <w:gridCol w:w="960"/>
        <w:gridCol w:w="1046"/>
        <w:gridCol w:w="1046"/>
        <w:gridCol w:w="960"/>
        <w:gridCol w:w="3138"/>
      </w:tblGrid>
      <w:tr w:rsidR="00C92BA8" w:rsidRPr="00C92BA8" w14:paraId="05829E5B" w14:textId="77777777" w:rsidTr="00360459">
        <w:trPr>
          <w:trHeight w:val="300"/>
        </w:trPr>
        <w:tc>
          <w:tcPr>
            <w:tcW w:w="9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0E72B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14706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E61F4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0D75C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2B8DE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313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AEB53" w14:textId="77777777" w:rsidR="00C92BA8" w:rsidRPr="00C92BA8" w:rsidRDefault="00C92BA8" w:rsidP="00C92B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C92BA8" w:rsidRPr="00C92BA8" w14:paraId="18D8618C" w14:textId="77777777" w:rsidTr="00360459">
        <w:trPr>
          <w:trHeight w:val="30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1BC4E" w14:textId="77777777" w:rsidR="00C92BA8" w:rsidRPr="00C92BA8" w:rsidRDefault="00C92BA8" w:rsidP="00C92B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Регрессия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05D5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67BD7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2,29E+08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E189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2,29E+08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48CC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5335,78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6FAF" w14:textId="77777777" w:rsidR="00C92BA8" w:rsidRPr="00C92BA8" w:rsidRDefault="00C92BA8" w:rsidP="00C92BA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2BA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</w:tbl>
    <w:p w14:paraId="6AD3E109" w14:textId="0EBF8412" w:rsidR="00C92BA8" w:rsidRDefault="00663D9D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Берем обе переменные в модель.</w:t>
      </w:r>
    </w:p>
    <w:p w14:paraId="643A56F1" w14:textId="7EF06B2E" w:rsidR="00663D9D" w:rsidRDefault="00663D9D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тем как сформировать модель я прокомментирую, почему не были проанализированы другие переменные:</w:t>
      </w:r>
    </w:p>
    <w:p w14:paraId="684CC3D6" w14:textId="5D6CF09E" w:rsidR="00663D9D" w:rsidRDefault="00663D9D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оплаты – не ясно, учитывается ли скидка при финальной цене билета, так же не ясно, если билет оплачен частично милями, отражается ли на это его финальной стоимости. Также хочется отметить неоднородность этого столбца данных и трудность перевода в численные значения.</w:t>
      </w:r>
    </w:p>
    <w:p w14:paraId="3BEE59F3" w14:textId="663ECB59" w:rsidR="00663D9D" w:rsidRDefault="00663D9D" w:rsidP="00663D9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пассажира</w:t>
      </w:r>
      <w:r w:rsidR="00434A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при покупке билетов мы сначала видим цену, а уже потом заполняем данные, соответственно в реальности не должно </w:t>
      </w:r>
      <w:r w:rsidR="002133A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ыть разницы между взрослым и детским билетом.</w:t>
      </w:r>
      <w:r>
        <w:rPr>
          <w:rFonts w:ascii="Times New Roman" w:hAnsi="Times New Roman" w:cs="Times New Roman"/>
          <w:sz w:val="24"/>
          <w:szCs w:val="24"/>
        </w:rPr>
        <w:t xml:space="preserve"> Коды и города аэропортов удаляем,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учитываем это в переменной с квадратами широты и долготы</w:t>
      </w:r>
      <w:r w:rsidR="002D3905">
        <w:rPr>
          <w:rFonts w:ascii="Times New Roman" w:hAnsi="Times New Roman" w:cs="Times New Roman"/>
          <w:sz w:val="24"/>
          <w:szCs w:val="24"/>
        </w:rPr>
        <w:t>.</w:t>
      </w:r>
    </w:p>
    <w:p w14:paraId="39B17272" w14:textId="67806397" w:rsidR="002D3905" w:rsidRDefault="002D3905" w:rsidP="00663D9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799270" w14:textId="2A20C72A" w:rsidR="002D3905" w:rsidRDefault="002D3905" w:rsidP="00663D9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пременные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6521" w:type="dxa"/>
        <w:tblLook w:val="04A0" w:firstRow="1" w:lastRow="0" w:firstColumn="1" w:lastColumn="0" w:noHBand="0" w:noVBand="1"/>
      </w:tblPr>
      <w:tblGrid>
        <w:gridCol w:w="6521"/>
      </w:tblGrid>
      <w:tr w:rsidR="002D3905" w:rsidRPr="002D3905" w14:paraId="4E4769B9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A9DDF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REVENUE_AMOUNT</w:t>
            </w:r>
          </w:p>
        </w:tc>
      </w:tr>
      <w:tr w:rsidR="002D3905" w:rsidRPr="002D3905" w14:paraId="06455E3D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FC5D6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ISSUE_DATE</w:t>
            </w:r>
          </w:p>
        </w:tc>
      </w:tr>
      <w:tr w:rsidR="002D3905" w:rsidRPr="002D3905" w14:paraId="7622D924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062E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FLIGHT_DATE_LOC</w:t>
            </w:r>
          </w:p>
        </w:tc>
      </w:tr>
      <w:tr w:rsidR="002D3905" w:rsidRPr="002D3905" w14:paraId="0CDA3EFA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3064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Номер дня</w:t>
            </w:r>
          </w:p>
        </w:tc>
      </w:tr>
      <w:tr w:rsidR="002D3905" w:rsidRPr="002D3905" w14:paraId="69B0AE21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BDB6" w14:textId="029F0E5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Кол-во дней между покупкой и вы</w:t>
            </w:r>
            <w:r w:rsidR="007821CA">
              <w:rPr>
                <w:rFonts w:ascii="Calibri" w:eastAsia="Times New Roman" w:hAnsi="Calibri" w:cs="Calibri"/>
                <w:color w:val="000000"/>
                <w:lang w:eastAsia="ru-RU"/>
              </w:rPr>
              <w:t>ле</w:t>
            </w: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том</w:t>
            </w:r>
          </w:p>
        </w:tc>
      </w:tr>
      <w:tr w:rsidR="002D3905" w:rsidRPr="002D3905" w14:paraId="57522161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1EFA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ROUTE_FLIGHT_TYPE</w:t>
            </w:r>
          </w:p>
        </w:tc>
      </w:tr>
      <w:tr w:rsidR="002D3905" w:rsidRPr="002D3905" w14:paraId="56B5C39E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67CD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FFP_FLAG</w:t>
            </w:r>
          </w:p>
        </w:tc>
      </w:tr>
      <w:tr w:rsidR="002D3905" w:rsidRPr="002D3905" w14:paraId="25A200E1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5B51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SALE_TYPE</w:t>
            </w:r>
          </w:p>
        </w:tc>
      </w:tr>
      <w:tr w:rsidR="002D3905" w:rsidRPr="002D3905" w14:paraId="060B82E3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7208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квадрат вылет</w:t>
            </w:r>
          </w:p>
        </w:tc>
      </w:tr>
      <w:tr w:rsidR="002D3905" w:rsidRPr="002D3905" w14:paraId="278FCE21" w14:textId="77777777" w:rsidTr="007821CA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FA1D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квадрат прилет</w:t>
            </w:r>
          </w:p>
        </w:tc>
      </w:tr>
    </w:tbl>
    <w:p w14:paraId="468559EB" w14:textId="77777777" w:rsidR="002D3905" w:rsidRDefault="002D3905" w:rsidP="00663D9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57C83F" w14:textId="79C30047" w:rsidR="00663D9D" w:rsidRDefault="002D3905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905">
        <w:drawing>
          <wp:inline distT="0" distB="0" distL="0" distR="0" wp14:anchorId="1AE1EF24" wp14:editId="4DA7F0FA">
            <wp:extent cx="4516120" cy="21151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12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EA485" w14:textId="262570DB" w:rsidR="002D3905" w:rsidRDefault="002D3905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 коррелируют даты вылета и пр</w:t>
      </w:r>
      <w:r w:rsidR="002133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лета, что логично. Исключаем дату вылета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она меньше коррелирует с ценой. Остальные факторы почти не коррелируют между собой, </w:t>
      </w:r>
      <w:proofErr w:type="gramStart"/>
      <w:r>
        <w:rPr>
          <w:rFonts w:ascii="Times New Roman" w:hAnsi="Times New Roman" w:cs="Times New Roman"/>
          <w:sz w:val="24"/>
          <w:szCs w:val="24"/>
        </w:rPr>
        <w:t>впрочем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 ценой коррелируют не сильно. Оставим лишь те факторы, где значение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D3905">
        <w:rPr>
          <w:rFonts w:ascii="Times New Roman" w:hAnsi="Times New Roman" w:cs="Times New Roman"/>
          <w:sz w:val="24"/>
          <w:szCs w:val="24"/>
        </w:rPr>
        <w:t xml:space="preserve">^2 </w:t>
      </w:r>
      <w:r>
        <w:rPr>
          <w:rFonts w:ascii="Times New Roman" w:hAnsi="Times New Roman" w:cs="Times New Roman"/>
          <w:sz w:val="24"/>
          <w:szCs w:val="24"/>
        </w:rPr>
        <w:t>больше 0,1, а именно:</w:t>
      </w:r>
    </w:p>
    <w:tbl>
      <w:tblPr>
        <w:tblW w:w="2140" w:type="dxa"/>
        <w:tblLook w:val="04A0" w:firstRow="1" w:lastRow="0" w:firstColumn="1" w:lastColumn="0" w:noHBand="0" w:noVBand="1"/>
      </w:tblPr>
      <w:tblGrid>
        <w:gridCol w:w="2140"/>
      </w:tblGrid>
      <w:tr w:rsidR="002D3905" w:rsidRPr="002D3905" w14:paraId="6FFFE9FB" w14:textId="77777777" w:rsidTr="002D3905">
        <w:trPr>
          <w:trHeight w:val="30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F904E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FLIGHT_DATE_LOC</w:t>
            </w:r>
          </w:p>
        </w:tc>
      </w:tr>
      <w:tr w:rsidR="002D3905" w:rsidRPr="002D3905" w14:paraId="36665A36" w14:textId="77777777" w:rsidTr="002D3905">
        <w:trPr>
          <w:trHeight w:val="30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46BB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ROUTE_FLIGHT_TYPE</w:t>
            </w:r>
          </w:p>
        </w:tc>
      </w:tr>
      <w:tr w:rsidR="002D3905" w:rsidRPr="002D3905" w14:paraId="79F5752E" w14:textId="77777777" w:rsidTr="002D3905">
        <w:trPr>
          <w:trHeight w:val="30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A123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SALE_TYPE</w:t>
            </w:r>
          </w:p>
        </w:tc>
      </w:tr>
      <w:tr w:rsidR="002D3905" w:rsidRPr="002D3905" w14:paraId="2B301EC0" w14:textId="77777777" w:rsidTr="002D3905">
        <w:trPr>
          <w:trHeight w:val="300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7220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квадрат вылет</w:t>
            </w:r>
          </w:p>
        </w:tc>
      </w:tr>
      <w:tr w:rsidR="002D3905" w:rsidRPr="002D3905" w14:paraId="76E0EE00" w14:textId="77777777" w:rsidTr="002D3905">
        <w:trPr>
          <w:trHeight w:val="31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87F84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квадрат прилет</w:t>
            </w:r>
          </w:p>
        </w:tc>
      </w:tr>
    </w:tbl>
    <w:p w14:paraId="61E12126" w14:textId="59640523" w:rsidR="002D3905" w:rsidRDefault="002D3905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этих факторов на основе наших 50</w:t>
      </w:r>
      <w:r w:rsidR="007821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000 наблюдений составим уравнение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регшрессии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7876" w:type="dxa"/>
        <w:tblLook w:val="04A0" w:firstRow="1" w:lastRow="0" w:firstColumn="1" w:lastColumn="0" w:noHBand="0" w:noVBand="1"/>
      </w:tblPr>
      <w:tblGrid>
        <w:gridCol w:w="2124"/>
        <w:gridCol w:w="1556"/>
        <w:gridCol w:w="1740"/>
        <w:gridCol w:w="1480"/>
        <w:gridCol w:w="1480"/>
      </w:tblGrid>
      <w:tr w:rsidR="002D3905" w:rsidRPr="002D3905" w14:paraId="28A1EF52" w14:textId="77777777" w:rsidTr="002D3905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BDF46" w14:textId="77777777" w:rsidR="002D3905" w:rsidRPr="002D3905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13C72" w14:textId="77777777" w:rsidR="002D3905" w:rsidRPr="002D3905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Коэффициенты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8CE35" w14:textId="77777777" w:rsidR="002D3905" w:rsidRPr="002D3905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BBD90" w14:textId="77777777" w:rsidR="002D3905" w:rsidRPr="002D3905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t-статистика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4363F" w14:textId="77777777" w:rsidR="002D3905" w:rsidRPr="002D3905" w:rsidRDefault="002D3905" w:rsidP="002D39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P-Значение</w:t>
            </w:r>
          </w:p>
        </w:tc>
      </w:tr>
      <w:tr w:rsidR="002D3905" w:rsidRPr="002D3905" w14:paraId="207DF001" w14:textId="77777777" w:rsidTr="002D3905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EDDC" w14:textId="77777777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Y-пересечение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FF4A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-18019,284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A913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296,975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2D06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-60,676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C00F8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</w:tr>
      <w:tr w:rsidR="002D3905" w:rsidRPr="002D3905" w14:paraId="56F1D15F" w14:textId="77777777" w:rsidTr="002D3905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36E63" w14:textId="77777777" w:rsidR="00D2492F" w:rsidRDefault="00D2492F" w:rsidP="00D249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FLIGHT_DATE_LOC</w:t>
            </w:r>
          </w:p>
          <w:p w14:paraId="1A6D1BE6" w14:textId="41B4E321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0F9C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0,411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7B154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E5AA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61,726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983B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</w:tr>
      <w:tr w:rsidR="002D3905" w:rsidRPr="002D3905" w14:paraId="517E3ECF" w14:textId="77777777" w:rsidTr="002D3905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567B2" w14:textId="77777777" w:rsidR="00D2492F" w:rsidRDefault="00D2492F" w:rsidP="00D249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ROUTE_FLIGHT_TYPE</w:t>
            </w:r>
          </w:p>
          <w:p w14:paraId="15F9FD5C" w14:textId="4D32163C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6FB7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55,823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8948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1,356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8C24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41,174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F3A8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</w:tr>
      <w:tr w:rsidR="002D3905" w:rsidRPr="002D3905" w14:paraId="34445DDE" w14:textId="77777777" w:rsidTr="002D3905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1E7C" w14:textId="77777777" w:rsidR="00D2492F" w:rsidRDefault="00D2492F" w:rsidP="00D249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SALE_TYPE</w:t>
            </w:r>
          </w:p>
          <w:p w14:paraId="733C6FAD" w14:textId="0B60CD0A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2FF0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22,370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D0034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0,725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81A9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30,873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2821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</w:tr>
      <w:tr w:rsidR="002D3905" w:rsidRPr="002D3905" w14:paraId="349EEC85" w14:textId="77777777" w:rsidTr="002D3905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33EC" w14:textId="77777777" w:rsidR="00D2492F" w:rsidRDefault="00D2492F" w:rsidP="00D249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квадрат вылет</w:t>
            </w:r>
          </w:p>
          <w:p w14:paraId="3DD1EC5C" w14:textId="3CFBBEA1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4FAD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79E8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C63A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57,630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45CF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</w:tr>
      <w:tr w:rsidR="002D3905" w:rsidRPr="002D3905" w14:paraId="06C351F7" w14:textId="77777777" w:rsidTr="002D3905">
        <w:trPr>
          <w:trHeight w:val="315"/>
        </w:trPr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0C72A" w14:textId="77777777" w:rsidR="00D2492F" w:rsidRDefault="00D2492F" w:rsidP="00D249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квадрат прилет</w:t>
            </w:r>
          </w:p>
          <w:p w14:paraId="4FE46762" w14:textId="6A532FD0" w:rsidR="002D3905" w:rsidRPr="002D3905" w:rsidRDefault="002D3905" w:rsidP="002D39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EF5DE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B0244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2C285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58,050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D3DA9" w14:textId="77777777" w:rsidR="002D3905" w:rsidRPr="002D3905" w:rsidRDefault="002D3905" w:rsidP="002D39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D3905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</w:tr>
    </w:tbl>
    <w:p w14:paraId="25268CAB" w14:textId="1B83A017" w:rsidR="002D3905" w:rsidRDefault="00D2492F" w:rsidP="00D2492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переменные оказались значимыми по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D2492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критерию.</w:t>
      </w:r>
    </w:p>
    <w:p w14:paraId="50D8C14B" w14:textId="2FE5BF44" w:rsidR="00D2492F" w:rsidRDefault="00D2492F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Модель в целом тоже значима по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249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критерию: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1620"/>
        <w:gridCol w:w="1480"/>
        <w:gridCol w:w="1740"/>
        <w:gridCol w:w="1498"/>
        <w:gridCol w:w="1480"/>
        <w:gridCol w:w="1480"/>
      </w:tblGrid>
      <w:tr w:rsidR="00D2492F" w:rsidRPr="00D2492F" w14:paraId="4F2B05CF" w14:textId="77777777" w:rsidTr="00D2492F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C8F8A" w14:textId="77777777" w:rsidR="00D2492F" w:rsidRPr="00D2492F" w:rsidRDefault="00D2492F" w:rsidP="00D249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7B4B04" w14:textId="77777777" w:rsidR="00D2492F" w:rsidRPr="00D2492F" w:rsidRDefault="00D2492F" w:rsidP="00D249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D2492F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9C6E6" w14:textId="77777777" w:rsidR="00D2492F" w:rsidRPr="00D2492F" w:rsidRDefault="00D2492F" w:rsidP="00D249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03582" w14:textId="77777777" w:rsidR="00D2492F" w:rsidRPr="00D2492F" w:rsidRDefault="00D2492F" w:rsidP="00D249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1686F" w14:textId="77777777" w:rsidR="00D2492F" w:rsidRPr="00D2492F" w:rsidRDefault="00D2492F" w:rsidP="00D249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04A9B" w14:textId="77777777" w:rsidR="00D2492F" w:rsidRPr="00D2492F" w:rsidRDefault="00D2492F" w:rsidP="00D249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D2492F" w:rsidRPr="00D2492F" w14:paraId="0B384575" w14:textId="77777777" w:rsidTr="00D2492F">
        <w:trPr>
          <w:trHeight w:val="30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A673" w14:textId="77777777" w:rsidR="00D2492F" w:rsidRPr="00D2492F" w:rsidRDefault="00D2492F" w:rsidP="00D249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color w:val="000000"/>
                <w:lang w:eastAsia="ru-RU"/>
              </w:rPr>
              <w:t>Регрессия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51DC" w14:textId="77777777" w:rsidR="00D2492F" w:rsidRPr="00D2492F" w:rsidRDefault="00D2492F" w:rsidP="00D249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color w:val="000000"/>
                <w:lang w:eastAsia="ru-RU"/>
              </w:rPr>
              <w:t>5,000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34B8" w14:textId="77777777" w:rsidR="00D2492F" w:rsidRPr="00D2492F" w:rsidRDefault="00D2492F" w:rsidP="00D249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color w:val="000000"/>
                <w:lang w:eastAsia="ru-RU"/>
              </w:rPr>
              <w:t>430207364,784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61D7" w14:textId="77777777" w:rsidR="00D2492F" w:rsidRPr="00D2492F" w:rsidRDefault="00D2492F" w:rsidP="00D249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color w:val="000000"/>
                <w:lang w:eastAsia="ru-RU"/>
              </w:rPr>
              <w:t>86041472,957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5DA1" w14:textId="77777777" w:rsidR="00D2492F" w:rsidRPr="00D2492F" w:rsidRDefault="00D2492F" w:rsidP="00D249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color w:val="000000"/>
                <w:lang w:eastAsia="ru-RU"/>
              </w:rPr>
              <w:t>3464,847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D23C" w14:textId="77777777" w:rsidR="00D2492F" w:rsidRPr="00D2492F" w:rsidRDefault="00D2492F" w:rsidP="00D249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492F">
              <w:rPr>
                <w:rFonts w:ascii="Calibri" w:eastAsia="Times New Roman" w:hAnsi="Calibri" w:cs="Calibri"/>
                <w:color w:val="000000"/>
                <w:lang w:eastAsia="ru-RU"/>
              </w:rPr>
              <w:t>0,000</w:t>
            </w:r>
          </w:p>
        </w:tc>
      </w:tr>
    </w:tbl>
    <w:p w14:paraId="1BE74D7A" w14:textId="08CD3E26" w:rsidR="00D2492F" w:rsidRDefault="00D2492F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D5E476" w14:textId="58DA9F19" w:rsidR="00D2492F" w:rsidRDefault="00D2492F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Множественный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249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равен 0,5, а значит вариация цены на 50% обусловлена данными факторами.</w:t>
      </w:r>
    </w:p>
    <w:p w14:paraId="56166B81" w14:textId="5E4BE66B" w:rsidR="00D2492F" w:rsidRDefault="00D2492F" w:rsidP="002D70A2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 уравнение:</w:t>
      </w:r>
    </w:p>
    <w:p w14:paraId="632FF63D" w14:textId="66C84C39" w:rsidR="007821CA" w:rsidRPr="00292339" w:rsidRDefault="00D2492F" w:rsidP="0029233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 = 0,41*Дата прилета + 55,82*Тип перелета+ 22,37*Тип продажи + 0,01*Квадрат координат вылета + 0,01*Квадрат координат прилета</w:t>
      </w:r>
      <w:r w:rsidR="007821CA" w:rsidRPr="007821CA">
        <w:rPr>
          <w:rFonts w:ascii="Times New Roman" w:hAnsi="Times New Roman" w:cs="Times New Roman"/>
          <w:sz w:val="24"/>
          <w:szCs w:val="24"/>
        </w:rPr>
        <w:t xml:space="preserve"> -18019,284</w:t>
      </w:r>
    </w:p>
    <w:p w14:paraId="0AE727F3" w14:textId="77777777" w:rsidR="007821CA" w:rsidRDefault="007821CA" w:rsidP="008E0761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</w:p>
    <w:p w14:paraId="5D946812" w14:textId="77777777" w:rsidR="007821CA" w:rsidRDefault="007821CA" w:rsidP="008E0761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А) 944</w:t>
      </w:r>
    </w:p>
    <w:p w14:paraId="51F737FD" w14:textId="2D211108" w:rsidR="008E0761" w:rsidRDefault="008E0761" w:rsidP="008E0761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Б)</w:t>
      </w:r>
      <w:r w:rsidRPr="002208C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434AF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1886</w:t>
      </w:r>
    </w:p>
    <w:p w14:paraId="68973014" w14:textId="77777777" w:rsidR="00292339" w:rsidRPr="002208CB" w:rsidRDefault="00292339" w:rsidP="008E0761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</w:p>
    <w:p w14:paraId="652D1987" w14:textId="10527B25" w:rsidR="008E0761" w:rsidRDefault="00563DE9" w:rsidP="004A200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8F50E4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8. </w:t>
      </w:r>
      <w:r w:rsidR="000D35E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Выводы и рекомендации: главное несовершенство модели – зависимость цены от даты прилета в том смысле, что с годами цена будет слишком сильно расти из-за нарастания количества дней. Можно сказать, что таким образом модель искажает цену билета, нужно это скорректировать, опираясь лишь на </w:t>
      </w:r>
      <w:r w:rsidR="0029233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дату без года (однако у меня не получилось качественной связи с этим фактором, нужно искать похожую альтернативу), также в модель необходимо заложить фактор инфляции, чтобы она могла более точно предсказывать цену билетов на удаленные от сегодняшней даты, в связи с этим в модель надо добавить также дату, когда человек вводит запрос.  Еще одним существенным недостатком является необходимость ввода координат. В будущем можно обогатить модель автоматическим поискам координат просто по вводу названия города прилета и вылета. Также хотелось бы отдельно объяснить, что довольно сильным ограничением является включение бинарных переменных в качестве обычных регрессоров в модель. Данное решение связано с тем, что у меня не было возможности воспользоваться пакетом </w:t>
      </w:r>
      <w:proofErr w:type="spellStart"/>
      <w:r w:rsidR="0029233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 w:eastAsia="ru-RU"/>
        </w:rPr>
        <w:t>gretl</w:t>
      </w:r>
      <w:proofErr w:type="spellEnd"/>
      <w:r w:rsidR="0029233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. Однако в будущем при доработке модели обязательно нужно будет учесть это и проанализировать через эконометрический </w:t>
      </w:r>
      <w:bookmarkStart w:id="0" w:name="_GoBack"/>
      <w:bookmarkEnd w:id="0"/>
      <w:r w:rsidR="0029233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>пакет, вычислив предельный эффекты данных переменных.</w:t>
      </w:r>
      <w:r w:rsidR="0036045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целом можно было бы также больше</w:t>
      </w:r>
      <w:r w:rsidR="002133AC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r w:rsidR="0029233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br/>
      </w:r>
    </w:p>
    <w:sectPr w:rsidR="008E0761" w:rsidSect="00CB6300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16349"/>
    <w:multiLevelType w:val="multilevel"/>
    <w:tmpl w:val="62B65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B78288E"/>
    <w:multiLevelType w:val="hybridMultilevel"/>
    <w:tmpl w:val="0F4AD992"/>
    <w:lvl w:ilvl="0" w:tplc="897E1B8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E39CF"/>
    <w:multiLevelType w:val="hybridMultilevel"/>
    <w:tmpl w:val="FE0CAEAA"/>
    <w:lvl w:ilvl="0" w:tplc="C55C0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023BA"/>
    <w:multiLevelType w:val="hybridMultilevel"/>
    <w:tmpl w:val="D72419B4"/>
    <w:lvl w:ilvl="0" w:tplc="831C7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D3ED8"/>
    <w:multiLevelType w:val="multilevel"/>
    <w:tmpl w:val="62B65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DF625B7"/>
    <w:multiLevelType w:val="hybridMultilevel"/>
    <w:tmpl w:val="E5B25BF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FBD"/>
    <w:rsid w:val="0001098A"/>
    <w:rsid w:val="00043C8B"/>
    <w:rsid w:val="000559BF"/>
    <w:rsid w:val="00074B00"/>
    <w:rsid w:val="000A4710"/>
    <w:rsid w:val="000B29B8"/>
    <w:rsid w:val="000D35E0"/>
    <w:rsid w:val="000D53E9"/>
    <w:rsid w:val="000F256F"/>
    <w:rsid w:val="000F6423"/>
    <w:rsid w:val="000F7451"/>
    <w:rsid w:val="001350C7"/>
    <w:rsid w:val="00187FBD"/>
    <w:rsid w:val="001B0A48"/>
    <w:rsid w:val="001E60EE"/>
    <w:rsid w:val="002067FA"/>
    <w:rsid w:val="002133AC"/>
    <w:rsid w:val="002208CB"/>
    <w:rsid w:val="00261B25"/>
    <w:rsid w:val="00263D7D"/>
    <w:rsid w:val="002709F9"/>
    <w:rsid w:val="00277EAF"/>
    <w:rsid w:val="00283F20"/>
    <w:rsid w:val="00292339"/>
    <w:rsid w:val="002A5CB7"/>
    <w:rsid w:val="002B2434"/>
    <w:rsid w:val="002D3905"/>
    <w:rsid w:val="002D4157"/>
    <w:rsid w:val="002D70A2"/>
    <w:rsid w:val="002E0BC7"/>
    <w:rsid w:val="002F1CD9"/>
    <w:rsid w:val="00302E8E"/>
    <w:rsid w:val="00306573"/>
    <w:rsid w:val="00341795"/>
    <w:rsid w:val="00360459"/>
    <w:rsid w:val="003942BF"/>
    <w:rsid w:val="003A5E80"/>
    <w:rsid w:val="003A6150"/>
    <w:rsid w:val="003B2560"/>
    <w:rsid w:val="003D164B"/>
    <w:rsid w:val="003D3C06"/>
    <w:rsid w:val="0042115F"/>
    <w:rsid w:val="00434AF9"/>
    <w:rsid w:val="004A200E"/>
    <w:rsid w:val="004C71EF"/>
    <w:rsid w:val="004F0C01"/>
    <w:rsid w:val="004F6FB9"/>
    <w:rsid w:val="0050011B"/>
    <w:rsid w:val="00522F20"/>
    <w:rsid w:val="00531D95"/>
    <w:rsid w:val="00563DE9"/>
    <w:rsid w:val="005B6E11"/>
    <w:rsid w:val="005C216F"/>
    <w:rsid w:val="00603854"/>
    <w:rsid w:val="00622487"/>
    <w:rsid w:val="00663D9D"/>
    <w:rsid w:val="00665888"/>
    <w:rsid w:val="00691AE7"/>
    <w:rsid w:val="006A2371"/>
    <w:rsid w:val="006F7EA3"/>
    <w:rsid w:val="00711B21"/>
    <w:rsid w:val="00747ECF"/>
    <w:rsid w:val="007608FE"/>
    <w:rsid w:val="007821CA"/>
    <w:rsid w:val="007A2BE8"/>
    <w:rsid w:val="007A7311"/>
    <w:rsid w:val="007D1D2B"/>
    <w:rsid w:val="007D6C9F"/>
    <w:rsid w:val="007E7300"/>
    <w:rsid w:val="00801945"/>
    <w:rsid w:val="00814D7B"/>
    <w:rsid w:val="00821D4A"/>
    <w:rsid w:val="00872B93"/>
    <w:rsid w:val="00884741"/>
    <w:rsid w:val="008B3DDD"/>
    <w:rsid w:val="008B4538"/>
    <w:rsid w:val="008D6E69"/>
    <w:rsid w:val="008E0761"/>
    <w:rsid w:val="008F50E4"/>
    <w:rsid w:val="008F7477"/>
    <w:rsid w:val="00923C73"/>
    <w:rsid w:val="00956820"/>
    <w:rsid w:val="009655A8"/>
    <w:rsid w:val="009A43E5"/>
    <w:rsid w:val="009B0052"/>
    <w:rsid w:val="009B1F29"/>
    <w:rsid w:val="009C4FC0"/>
    <w:rsid w:val="009D65FA"/>
    <w:rsid w:val="009E7D15"/>
    <w:rsid w:val="00A03BF8"/>
    <w:rsid w:val="00A07CF1"/>
    <w:rsid w:val="00A307D3"/>
    <w:rsid w:val="00A32A32"/>
    <w:rsid w:val="00A459E6"/>
    <w:rsid w:val="00A66530"/>
    <w:rsid w:val="00A76F0E"/>
    <w:rsid w:val="00A80E16"/>
    <w:rsid w:val="00A837DA"/>
    <w:rsid w:val="00AD7A63"/>
    <w:rsid w:val="00AF1D94"/>
    <w:rsid w:val="00B70AE9"/>
    <w:rsid w:val="00BB70AF"/>
    <w:rsid w:val="00BD0954"/>
    <w:rsid w:val="00BE75F5"/>
    <w:rsid w:val="00C20B02"/>
    <w:rsid w:val="00C5246E"/>
    <w:rsid w:val="00C55D49"/>
    <w:rsid w:val="00C85D35"/>
    <w:rsid w:val="00C8664A"/>
    <w:rsid w:val="00C92BA8"/>
    <w:rsid w:val="00CB6300"/>
    <w:rsid w:val="00CC1812"/>
    <w:rsid w:val="00CC4346"/>
    <w:rsid w:val="00D21BD0"/>
    <w:rsid w:val="00D2492F"/>
    <w:rsid w:val="00D31B61"/>
    <w:rsid w:val="00D429A6"/>
    <w:rsid w:val="00D625C6"/>
    <w:rsid w:val="00D7713C"/>
    <w:rsid w:val="00D82283"/>
    <w:rsid w:val="00D82F7C"/>
    <w:rsid w:val="00D96DCC"/>
    <w:rsid w:val="00E17857"/>
    <w:rsid w:val="00E563C5"/>
    <w:rsid w:val="00EC22BA"/>
    <w:rsid w:val="00ED57C2"/>
    <w:rsid w:val="00ED7CC7"/>
    <w:rsid w:val="00ED7E3E"/>
    <w:rsid w:val="00F07192"/>
    <w:rsid w:val="00F17CE7"/>
    <w:rsid w:val="00F2135F"/>
    <w:rsid w:val="00F217BD"/>
    <w:rsid w:val="00F3172F"/>
    <w:rsid w:val="00F34DE4"/>
    <w:rsid w:val="00F45C5B"/>
    <w:rsid w:val="00F67108"/>
    <w:rsid w:val="00F81803"/>
    <w:rsid w:val="00F83F88"/>
    <w:rsid w:val="00F843B7"/>
    <w:rsid w:val="00FA775C"/>
    <w:rsid w:val="00FB4737"/>
    <w:rsid w:val="00FB6DDF"/>
    <w:rsid w:val="00FD08C8"/>
    <w:rsid w:val="00FD551C"/>
    <w:rsid w:val="00FE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D222A"/>
  <w15:docId w15:val="{32FC32BE-8AC7-4BFF-9297-AEA835C9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1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3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0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07D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F17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Стрельникова Наталья Михайловна</dc:creator>
  <cp:keywords/>
  <dc:description/>
  <cp:lastModifiedBy>Участник мероприятия 30012</cp:lastModifiedBy>
  <cp:revision>7</cp:revision>
  <cp:lastPrinted>2025-04-25T07:17:00Z</cp:lastPrinted>
  <dcterms:created xsi:type="dcterms:W3CDTF">2026-03-26T12:01:00Z</dcterms:created>
  <dcterms:modified xsi:type="dcterms:W3CDTF">2026-03-26T12:05:00Z</dcterms:modified>
</cp:coreProperties>
</file>